
<file path=[Content_Types].xml><?xml version="1.0" encoding="utf-8"?>
<Types xmlns="http://schemas.openxmlformats.org/package/2006/content-types">
  <Default ContentType="application/xml" Extension="xml"/>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body>
    <w:p w:rsidR="00000000" w:rsidDel="00000000" w:rsidP="00000000" w:rsidRDefault="00000000" w:rsidRPr="00000000" w14:paraId="00000000">
      <w:pPr>
        <w:jc w:val="center"/>
        <w:rPr>
          <w:rFonts w:ascii="Times New Roman" w:cs="Times New Roman" w:eastAsia="Times New Roman" w:hAnsi="Times New Roman"/>
          <w:b w:val="1"/>
          <w:sz w:val="28"/>
          <w:szCs w:val="28"/>
        </w:rPr>
      </w:pPr>
      <w:r w:rsidDel="00000000" w:rsidR="00000000" w:rsidRPr="00000000">
        <w:rPr>
          <w:rFonts w:ascii="Times New Roman" w:cs="Times New Roman" w:eastAsia="Times New Roman" w:hAnsi="Times New Roman"/>
          <w:b w:val="1"/>
          <w:sz w:val="28"/>
          <w:szCs w:val="28"/>
          <w:u w:val="single"/>
          <w:rtl w:val="0"/>
        </w:rPr>
        <w:t xml:space="preserve">Medical Sociology</w:t>
      </w:r>
      <w:r w:rsidDel="00000000" w:rsidR="00000000" w:rsidRPr="00000000">
        <w:rPr>
          <w:rFonts w:ascii="Times New Roman" w:cs="Times New Roman" w:eastAsia="Times New Roman" w:hAnsi="Times New Roman"/>
          <w:b w:val="1"/>
          <w:sz w:val="28"/>
          <w:szCs w:val="28"/>
          <w:rtl w:val="0"/>
        </w:rPr>
        <w:t xml:space="preserve"> </w:t>
      </w:r>
    </w:p>
    <w:p w:rsidR="00000000" w:rsidDel="00000000" w:rsidP="00000000" w:rsidRDefault="00000000" w:rsidRPr="00000000" w14:paraId="00000001">
      <w:pPr>
        <w:jc w:val="cente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02">
      <w:pPr>
        <w:jc w:val="cente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03">
      <w:pPr>
        <w:pBdr>
          <w:top w:color="auto" w:space="0" w:sz="0" w:val="none"/>
          <w:left w:color="auto" w:space="0" w:sz="0" w:val="none"/>
          <w:bottom w:color="auto" w:space="0" w:sz="0" w:val="none"/>
          <w:right w:color="auto" w:space="0" w:sz="0" w:val="none"/>
          <w:between w:color="auto" w:space="0" w:sz="0" w:val="none"/>
        </w:pBdr>
        <w:shd w:fill="ffffff" w:val="clear"/>
        <w:spacing w:line="343.6363636363637" w:lineRule="auto"/>
        <w:rPr>
          <w:rFonts w:ascii="Times New Roman" w:cs="Times New Roman" w:eastAsia="Times New Roman" w:hAnsi="Times New Roman"/>
          <w:b w:val="1"/>
          <w:color w:val="333333"/>
          <w:sz w:val="24"/>
          <w:szCs w:val="24"/>
        </w:rPr>
      </w:pPr>
      <w:r w:rsidDel="00000000" w:rsidR="00000000" w:rsidRPr="00000000">
        <w:rPr>
          <w:rFonts w:ascii="Times New Roman" w:cs="Times New Roman" w:eastAsia="Times New Roman" w:hAnsi="Times New Roman"/>
          <w:b w:val="1"/>
          <w:color w:val="333333"/>
          <w:sz w:val="24"/>
          <w:szCs w:val="24"/>
          <w:rtl w:val="0"/>
        </w:rPr>
        <w:t xml:space="preserve">Learning Activities:  choose one of the following.  Complete it in a 1 - 2 page paper using the guidelines given in the syllabus.</w:t>
      </w:r>
    </w:p>
    <w:p w:rsidR="00000000" w:rsidDel="00000000" w:rsidP="00000000" w:rsidRDefault="00000000" w:rsidRPr="00000000" w14:paraId="00000004">
      <w:pPr>
        <w:pBdr>
          <w:top w:color="auto" w:space="0" w:sz="0" w:val="none"/>
          <w:left w:color="auto" w:space="0" w:sz="0" w:val="none"/>
          <w:bottom w:color="auto" w:space="0" w:sz="0" w:val="none"/>
          <w:right w:color="auto" w:space="0" w:sz="0" w:val="none"/>
          <w:between w:color="auto" w:space="0" w:sz="0" w:val="none"/>
        </w:pBdr>
        <w:shd w:fill="ffffff" w:val="clear"/>
        <w:spacing w:after="140" w:line="343.6363636363637" w:lineRule="auto"/>
        <w:ind w:left="220" w:right="220" w:firstLine="0"/>
        <w:rPr>
          <w:rFonts w:ascii="Times New Roman" w:cs="Times New Roman" w:eastAsia="Times New Roman" w:hAnsi="Times New Roman"/>
          <w:b w:val="1"/>
          <w:color w:val="333333"/>
          <w:sz w:val="24"/>
          <w:szCs w:val="24"/>
        </w:rPr>
      </w:pPr>
      <w:r w:rsidDel="00000000" w:rsidR="00000000" w:rsidRPr="00000000">
        <w:rPr>
          <w:rFonts w:ascii="Times New Roman" w:cs="Times New Roman" w:eastAsia="Times New Roman" w:hAnsi="Times New Roman"/>
          <w:b w:val="1"/>
          <w:color w:val="333333"/>
          <w:sz w:val="24"/>
          <w:szCs w:val="24"/>
          <w:rtl w:val="0"/>
        </w:rPr>
        <w:t xml:space="preserve"> </w:t>
      </w:r>
    </w:p>
    <w:p w:rsidR="00000000" w:rsidDel="00000000" w:rsidP="00000000" w:rsidRDefault="00000000" w:rsidRPr="00000000" w14:paraId="00000005">
      <w:pPr>
        <w:pBdr>
          <w:top w:color="auto" w:space="0" w:sz="0" w:val="none"/>
          <w:left w:color="auto" w:space="0" w:sz="0" w:val="none"/>
          <w:bottom w:color="auto" w:space="0" w:sz="0" w:val="none"/>
          <w:right w:color="auto" w:space="0" w:sz="0" w:val="none"/>
          <w:between w:color="auto" w:space="0" w:sz="0" w:val="none"/>
        </w:pBdr>
        <w:shd w:fill="ffffff" w:val="clear"/>
        <w:spacing w:after="140" w:line="343.6363636363637" w:lineRule="auto"/>
        <w:ind w:left="0" w:right="220" w:firstLine="0"/>
        <w:rPr>
          <w:rFonts w:ascii="Times New Roman" w:cs="Times New Roman" w:eastAsia="Times New Roman" w:hAnsi="Times New Roman"/>
          <w:b w:val="1"/>
          <w:color w:val="333333"/>
          <w:sz w:val="24"/>
          <w:szCs w:val="24"/>
        </w:rPr>
      </w:pPr>
      <w:r w:rsidDel="00000000" w:rsidR="00000000" w:rsidRPr="00000000">
        <w:rPr>
          <w:rFonts w:ascii="Times New Roman" w:cs="Times New Roman" w:eastAsia="Times New Roman" w:hAnsi="Times New Roman"/>
          <w:b w:val="1"/>
          <w:color w:val="333333"/>
          <w:sz w:val="24"/>
          <w:szCs w:val="24"/>
          <w:rtl w:val="0"/>
        </w:rPr>
        <w:t xml:space="preserve">Option 1:  Durkheim's Typology of Suicide</w:t>
      </w:r>
    </w:p>
    <w:p w:rsidR="00000000" w:rsidDel="00000000" w:rsidP="00000000" w:rsidRDefault="00000000" w:rsidRPr="00000000" w14:paraId="00000006">
      <w:pPr>
        <w:pBdr>
          <w:top w:color="auto" w:space="0" w:sz="0" w:val="none"/>
          <w:left w:color="auto" w:space="0" w:sz="0" w:val="none"/>
          <w:bottom w:color="auto" w:space="0" w:sz="0" w:val="none"/>
          <w:right w:color="auto" w:space="0" w:sz="0" w:val="none"/>
          <w:between w:color="auto" w:space="0" w:sz="0" w:val="none"/>
        </w:pBdr>
        <w:shd w:fill="ffffff" w:val="clear"/>
        <w:spacing w:after="140" w:line="343.6363636363637" w:lineRule="auto"/>
        <w:ind w:left="0" w:right="220" w:firstLine="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Using the description of Durkheim's typology of suicide given on page 127 as a starting place, do a Google search of Durkheim on suicide. Write a paper describing each of the types and cite examples from recent news to illustrate each of the types. Be sure to be specific, include sufficient detail and cite all of your sources.  </w:t>
      </w:r>
    </w:p>
    <w:p w:rsidR="00000000" w:rsidDel="00000000" w:rsidP="00000000" w:rsidRDefault="00000000" w:rsidRPr="00000000" w14:paraId="00000007">
      <w:pPr>
        <w:pBdr>
          <w:top w:color="auto" w:space="0" w:sz="0" w:val="none"/>
          <w:left w:color="auto" w:space="0" w:sz="0" w:val="none"/>
          <w:bottom w:color="auto" w:space="0" w:sz="0" w:val="none"/>
          <w:right w:color="auto" w:space="0" w:sz="0" w:val="none"/>
          <w:between w:color="auto" w:space="0" w:sz="0" w:val="none"/>
        </w:pBdr>
        <w:shd w:fill="ffffff" w:val="clear"/>
        <w:spacing w:after="140" w:line="343.6363636363637" w:lineRule="auto"/>
        <w:ind w:left="0" w:right="220" w:firstLine="0"/>
        <w:rPr>
          <w:rFonts w:ascii="Times New Roman" w:cs="Times New Roman" w:eastAsia="Times New Roman" w:hAnsi="Times New Roman"/>
          <w:b w:val="1"/>
          <w:color w:val="333333"/>
          <w:sz w:val="24"/>
          <w:szCs w:val="24"/>
        </w:rPr>
      </w:pPr>
      <w:r w:rsidDel="00000000" w:rsidR="00000000" w:rsidRPr="00000000">
        <w:rPr>
          <w:rFonts w:ascii="Times New Roman" w:cs="Times New Roman" w:eastAsia="Times New Roman" w:hAnsi="Times New Roman"/>
          <w:b w:val="1"/>
          <w:color w:val="333333"/>
          <w:sz w:val="24"/>
          <w:szCs w:val="24"/>
          <w:rtl w:val="0"/>
        </w:rPr>
        <w:t xml:space="preserve">Option 2:  Social Structure</w:t>
      </w:r>
    </w:p>
    <w:p w:rsidR="00000000" w:rsidDel="00000000" w:rsidP="00000000" w:rsidRDefault="00000000" w:rsidRPr="00000000" w14:paraId="00000008">
      <w:pPr>
        <w:pBdr>
          <w:top w:color="auto" w:space="0" w:sz="0" w:val="none"/>
          <w:left w:color="auto" w:space="0" w:sz="0" w:val="none"/>
          <w:bottom w:color="auto" w:space="0" w:sz="0" w:val="none"/>
          <w:right w:color="auto" w:space="0" w:sz="0" w:val="none"/>
          <w:between w:color="auto" w:space="0" w:sz="0" w:val="none"/>
        </w:pBdr>
        <w:shd w:fill="ffffff" w:val="clear"/>
        <w:spacing w:after="140" w:line="343.6363636363637" w:lineRule="auto"/>
        <w:ind w:left="0" w:right="220" w:firstLine="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The lecture notes include a diagram of the levels of the social structure.  Where and how do you fit on each of the levels?  In other words, What are your statuses (aside from but including student)?   What roles accompany each status?  Name some  groups that you belong to. What statuses exist within the group?  How do they fit into the institutional structure?</w:t>
      </w:r>
    </w:p>
    <w:p w:rsidR="00000000" w:rsidDel="00000000" w:rsidP="00000000" w:rsidRDefault="00000000" w:rsidRPr="00000000" w14:paraId="00000009">
      <w:pPr>
        <w:pBdr>
          <w:top w:color="auto" w:space="0" w:sz="0" w:val="none"/>
          <w:left w:color="auto" w:space="0" w:sz="0" w:val="none"/>
          <w:bottom w:color="auto" w:space="0" w:sz="0" w:val="none"/>
          <w:right w:color="auto" w:space="0" w:sz="0" w:val="none"/>
          <w:between w:color="auto" w:space="0" w:sz="0" w:val="none"/>
        </w:pBdr>
        <w:shd w:fill="ffffff" w:val="clear"/>
        <w:spacing w:after="140" w:line="343.6363636363637" w:lineRule="auto"/>
        <w:ind w:left="0" w:right="220" w:firstLine="0"/>
        <w:rPr>
          <w:rFonts w:ascii="Times New Roman" w:cs="Times New Roman" w:eastAsia="Times New Roman" w:hAnsi="Times New Roman"/>
          <w:b w:val="1"/>
          <w:color w:val="333333"/>
          <w:sz w:val="24"/>
          <w:szCs w:val="24"/>
        </w:rPr>
      </w:pPr>
      <w:r w:rsidDel="00000000" w:rsidR="00000000" w:rsidRPr="00000000">
        <w:rPr>
          <w:rFonts w:ascii="Times New Roman" w:cs="Times New Roman" w:eastAsia="Times New Roman" w:hAnsi="Times New Roman"/>
          <w:b w:val="1"/>
          <w:color w:val="333333"/>
          <w:sz w:val="24"/>
          <w:szCs w:val="24"/>
          <w:rtl w:val="0"/>
        </w:rPr>
        <w:t xml:space="preserve">Option 3:  Stress Scales</w:t>
      </w:r>
    </w:p>
    <w:p w:rsidR="00000000" w:rsidDel="00000000" w:rsidP="00000000" w:rsidRDefault="00000000" w:rsidRPr="00000000" w14:paraId="0000000A">
      <w:pPr>
        <w:pBdr>
          <w:top w:color="auto" w:space="0" w:sz="0" w:val="none"/>
          <w:left w:color="auto" w:space="0" w:sz="0" w:val="none"/>
          <w:bottom w:color="auto" w:space="0" w:sz="0" w:val="none"/>
          <w:right w:color="auto" w:space="0" w:sz="0" w:val="none"/>
          <w:between w:color="auto" w:space="0" w:sz="0" w:val="none"/>
        </w:pBdr>
        <w:shd w:fill="ffffff" w:val="clear"/>
        <w:spacing w:after="140" w:line="343.6363636363637" w:lineRule="auto"/>
        <w:ind w:left="0" w:right="220" w:firstLine="0"/>
        <w:rPr>
          <w:rFonts w:ascii="Times New Roman" w:cs="Times New Roman" w:eastAsia="Times New Roman" w:hAnsi="Times New Roman"/>
          <w:sz w:val="24"/>
          <w:szCs w:val="24"/>
          <w:u w:val="single"/>
        </w:rPr>
      </w:pPr>
      <w:r w:rsidDel="00000000" w:rsidR="00000000" w:rsidRPr="00000000">
        <w:rPr>
          <w:rFonts w:ascii="Times New Roman" w:cs="Times New Roman" w:eastAsia="Times New Roman" w:hAnsi="Times New Roman"/>
          <w:sz w:val="24"/>
          <w:szCs w:val="24"/>
          <w:rtl w:val="0"/>
        </w:rPr>
        <w:t xml:space="preserve">Take the Holmes and Rahe stress test at this link:  </w:t>
      </w:r>
      <w:r w:rsidDel="00000000" w:rsidR="00000000" w:rsidRPr="00000000">
        <w:fldChar w:fldCharType="begin"/>
        <w:instrText xml:space="preserve"> HYPERLINK "http://www.geocities.com/beyond_stretched/holmes.htm" </w:instrText>
        <w:fldChar w:fldCharType="separate"/>
      </w:r>
      <w:r w:rsidDel="00000000" w:rsidR="00000000" w:rsidRPr="00000000">
        <w:rPr>
          <w:rFonts w:ascii="Times New Roman" w:cs="Times New Roman" w:eastAsia="Times New Roman" w:hAnsi="Times New Roman"/>
          <w:sz w:val="24"/>
          <w:szCs w:val="24"/>
          <w:u w:val="single"/>
          <w:rtl w:val="0"/>
        </w:rPr>
        <w:t xml:space="preserve">http://www.geocities.com/beyond_stretched/holmes.htm</w:t>
      </w:r>
    </w:p>
    <w:p w:rsidR="00000000" w:rsidDel="00000000" w:rsidP="00000000" w:rsidRDefault="00000000" w:rsidRPr="00000000" w14:paraId="0000000B">
      <w:pPr>
        <w:pBdr>
          <w:top w:color="auto" w:space="0" w:sz="0" w:val="none"/>
          <w:left w:color="auto" w:space="0" w:sz="0" w:val="none"/>
          <w:bottom w:color="auto" w:space="0" w:sz="0" w:val="none"/>
          <w:right w:color="auto" w:space="0" w:sz="0" w:val="none"/>
          <w:between w:color="auto" w:space="0" w:sz="0" w:val="none"/>
        </w:pBdr>
        <w:shd w:fill="ffffff" w:val="clear"/>
        <w:spacing w:after="140" w:line="343.6363636363637" w:lineRule="auto"/>
        <w:ind w:left="0" w:right="220" w:firstLine="0"/>
        <w:rPr>
          <w:rFonts w:ascii="Times New Roman" w:cs="Times New Roman" w:eastAsia="Times New Roman" w:hAnsi="Times New Roman"/>
          <w:color w:val="111111"/>
          <w:sz w:val="24"/>
          <w:szCs w:val="24"/>
        </w:rPr>
      </w:pPr>
      <w:r w:rsidDel="00000000" w:rsidR="00000000" w:rsidRPr="00000000">
        <w:fldChar w:fldCharType="end"/>
      </w:r>
      <w:r w:rsidDel="00000000" w:rsidR="00000000" w:rsidRPr="00000000">
        <w:rPr>
          <w:rFonts w:ascii="Times New Roman" w:cs="Times New Roman" w:eastAsia="Times New Roman" w:hAnsi="Times New Roman"/>
          <w:sz w:val="24"/>
          <w:szCs w:val="24"/>
          <w:rtl w:val="0"/>
        </w:rPr>
        <w:t xml:space="preserve">What is your score?  According to your book, what happens if an individual has a score of 200 or more?  Do some additional research on the the link between stress and health, if necessary.  What can you do/have you done to minimize the risk to your health?  What would be some less effective means of responding?  How can you minimize the risk of an inappropriate respo</w:t>
      </w:r>
      <w:r w:rsidDel="00000000" w:rsidR="00000000" w:rsidRPr="00000000">
        <w:rPr>
          <w:rFonts w:ascii="Times New Roman" w:cs="Times New Roman" w:eastAsia="Times New Roman" w:hAnsi="Times New Roman"/>
          <w:color w:val="111111"/>
          <w:sz w:val="24"/>
          <w:szCs w:val="24"/>
          <w:rtl w:val="0"/>
        </w:rPr>
        <w:t xml:space="preserve">nse?</w:t>
      </w:r>
    </w:p>
    <w:p w:rsidR="00000000" w:rsidDel="00000000" w:rsidP="00000000" w:rsidRDefault="00000000" w:rsidRPr="00000000" w14:paraId="0000000C">
      <w:pPr>
        <w:pBdr>
          <w:top w:color="auto" w:space="0" w:sz="0" w:val="none"/>
          <w:left w:color="auto" w:space="0" w:sz="0" w:val="none"/>
          <w:bottom w:color="auto" w:space="0" w:sz="0" w:val="none"/>
          <w:right w:color="auto" w:space="0" w:sz="0" w:val="none"/>
          <w:between w:color="auto" w:space="0" w:sz="0" w:val="none"/>
        </w:pBdr>
        <w:shd w:fill="ffffff" w:val="clear"/>
        <w:spacing w:after="140" w:line="343.6363636363637" w:lineRule="auto"/>
        <w:ind w:left="0" w:right="220" w:firstLine="0"/>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0D">
      <w:pPr>
        <w:pBdr>
          <w:top w:color="auto" w:space="0" w:sz="0" w:val="none"/>
          <w:left w:color="auto" w:space="0" w:sz="0" w:val="none"/>
          <w:bottom w:color="auto" w:space="0" w:sz="0" w:val="none"/>
          <w:right w:color="auto" w:space="0" w:sz="0" w:val="none"/>
          <w:between w:color="auto" w:space="0" w:sz="0" w:val="none"/>
        </w:pBdr>
        <w:shd w:fill="ffffff" w:val="clear"/>
        <w:spacing w:after="140" w:line="343.6363636363637" w:lineRule="auto"/>
        <w:ind w:left="0" w:right="220" w:firstLine="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sz w:val="24"/>
          <w:szCs w:val="24"/>
          <w:rtl w:val="0"/>
        </w:rPr>
        <w:t xml:space="preserve">Course Book - </w:t>
      </w:r>
      <w:r w:rsidDel="00000000" w:rsidR="00000000" w:rsidRPr="00000000">
        <w:rPr>
          <w:rFonts w:ascii="Times New Roman" w:cs="Times New Roman" w:eastAsia="Times New Roman" w:hAnsi="Times New Roman"/>
          <w:sz w:val="24"/>
          <w:szCs w:val="24"/>
          <w:rtl w:val="0"/>
        </w:rPr>
        <w:t xml:space="preserve">Medical Sociology, Fourteenth Edition, William C. Cockerham. </w:t>
      </w:r>
    </w:p>
    <w:sectPr>
      <w:headerReference r:id="rId6" w:type="default"/>
      <w:pgSz w:h="15840" w:w="12240"/>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font w:name="Arial"/>
  <w:font w:name="Times New Roman"/>
</w:fonts>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p w:rsidR="00000000" w:rsidDel="00000000" w:rsidP="00000000" w:rsidRDefault="00000000" w:rsidRPr="00000000" w14:paraId="0000000E">
    <w:pPr>
      <w:rPr/>
    </w:pP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efaultTabStop w:val="720"/>
  <w:compat>
    <w:compatSetting w:val="14"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ocDefaults>
    <w:rPrDefault>
      <w:rPr>
        <w:rFonts w:ascii="Arial" w:cs="Arial" w:eastAsia="Arial" w:hAnsi="Arial"/>
        <w:sz w:val="22"/>
        <w:szCs w:val="22"/>
        <w:lang w:val="en"/>
      </w:rPr>
    </w:rPrDefault>
    <w:pPrDefault>
      <w:pPr>
        <w:spacing w:line="276" w:lineRule="auto"/>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120" w:before="400" w:lineRule="auto"/>
    </w:pPr>
    <w:rPr>
      <w:sz w:val="40"/>
      <w:szCs w:val="40"/>
    </w:rPr>
  </w:style>
  <w:style w:type="paragraph" w:styleId="Heading2">
    <w:name w:val="heading 2"/>
    <w:basedOn w:val="Normal"/>
    <w:next w:val="Normal"/>
    <w:pPr>
      <w:keepNext w:val="1"/>
      <w:keepLines w:val="1"/>
      <w:spacing w:after="120" w:before="360" w:lineRule="auto"/>
    </w:pPr>
    <w:rPr>
      <w:b w:val="0"/>
      <w:sz w:val="32"/>
      <w:szCs w:val="32"/>
    </w:rPr>
  </w:style>
  <w:style w:type="paragraph" w:styleId="Heading3">
    <w:name w:val="heading 3"/>
    <w:basedOn w:val="Normal"/>
    <w:next w:val="Normal"/>
    <w:pPr>
      <w:keepNext w:val="1"/>
      <w:keepLines w:val="1"/>
      <w:spacing w:after="80" w:before="320" w:lineRule="auto"/>
    </w:pPr>
    <w:rPr>
      <w:b w:val="0"/>
      <w:color w:val="434343"/>
      <w:sz w:val="28"/>
      <w:szCs w:val="28"/>
    </w:rPr>
  </w:style>
  <w:style w:type="paragraph" w:styleId="Heading4">
    <w:name w:val="heading 4"/>
    <w:basedOn w:val="Normal"/>
    <w:next w:val="Normal"/>
    <w:pPr>
      <w:keepNext w:val="1"/>
      <w:keepLines w:val="1"/>
      <w:spacing w:after="80" w:before="280" w:lineRule="auto"/>
    </w:pPr>
    <w:rPr>
      <w:color w:val="666666"/>
      <w:sz w:val="24"/>
      <w:szCs w:val="24"/>
    </w:rPr>
  </w:style>
  <w:style w:type="paragraph" w:styleId="Heading5">
    <w:name w:val="heading 5"/>
    <w:basedOn w:val="Normal"/>
    <w:next w:val="Normal"/>
    <w:pPr>
      <w:keepNext w:val="1"/>
      <w:keepLines w:val="1"/>
      <w:spacing w:after="80" w:before="240" w:lineRule="auto"/>
    </w:pPr>
    <w:rPr>
      <w:color w:val="666666"/>
      <w:sz w:val="22"/>
      <w:szCs w:val="22"/>
    </w:rPr>
  </w:style>
  <w:style w:type="paragraph" w:styleId="Heading6">
    <w:name w:val="heading 6"/>
    <w:basedOn w:val="Normal"/>
    <w:next w:val="Normal"/>
    <w:pPr>
      <w:keepNext w:val="1"/>
      <w:keepLines w:val="1"/>
      <w:spacing w:after="80" w:before="240" w:lineRule="auto"/>
    </w:pPr>
    <w:rPr>
      <w:i w:val="1"/>
      <w:color w:val="666666"/>
      <w:sz w:val="22"/>
      <w:szCs w:val="22"/>
    </w:rPr>
  </w:style>
  <w:style w:type="paragraph" w:styleId="Title">
    <w:name w:val="Title"/>
    <w:basedOn w:val="Normal"/>
    <w:next w:val="Normal"/>
    <w:pPr>
      <w:keepNext w:val="1"/>
      <w:keepLines w:val="1"/>
      <w:spacing w:after="60" w:before="0" w:lineRule="auto"/>
    </w:pPr>
    <w:rPr>
      <w:sz w:val="52"/>
      <w:szCs w:val="52"/>
    </w:rPr>
  </w:style>
  <w:style w:type="paragraph" w:styleId="Subtitle">
    <w:name w:val="Subtitle"/>
    <w:basedOn w:val="Normal"/>
    <w:next w:val="Normal"/>
    <w:pPr>
      <w:keepNext w:val="1"/>
      <w:keepLines w:val="1"/>
      <w:spacing w:after="320" w:before="0" w:lineRule="auto"/>
    </w:pPr>
    <w:rPr>
      <w:rFonts w:ascii="Arial" w:cs="Arial" w:eastAsia="Arial" w:hAnsi="Arial"/>
      <w:i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